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49" w:rsidRPr="0036651E" w:rsidRDefault="00956F49" w:rsidP="00956F49">
      <w:pPr>
        <w:ind w:left="1494"/>
        <w:jc w:val="center"/>
        <w:rPr>
          <w:rFonts w:ascii="PT Astra Serif" w:hAnsi="PT Astra Serif"/>
          <w:color w:val="000000"/>
          <w:sz w:val="24"/>
          <w:szCs w:val="24"/>
        </w:rPr>
      </w:pPr>
      <w:r w:rsidRPr="0036651E">
        <w:rPr>
          <w:rFonts w:ascii="PT Astra Serif" w:hAnsi="PT Astra Serif"/>
          <w:color w:val="000000"/>
          <w:sz w:val="24"/>
          <w:szCs w:val="24"/>
        </w:rPr>
        <w:t>Министерство просвещения и воспитания Ульяновской области</w:t>
      </w:r>
    </w:p>
    <w:p w:rsidR="00956F49" w:rsidRPr="0036651E" w:rsidRDefault="00956F49" w:rsidP="00956F49">
      <w:pPr>
        <w:ind w:left="1494"/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hAnsi="PT Astra Serif"/>
          <w:color w:val="000000"/>
          <w:sz w:val="24"/>
          <w:szCs w:val="24"/>
        </w:rPr>
        <w:t>Управление образования администрации города Ульяновска</w:t>
      </w:r>
    </w:p>
    <w:p w:rsidR="00956F49" w:rsidRPr="0036651E" w:rsidRDefault="00956F49" w:rsidP="00956F49">
      <w:pPr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eastAsia="Calibri" w:hAnsi="PT Astra Serif"/>
          <w:sz w:val="24"/>
          <w:szCs w:val="24"/>
        </w:rPr>
        <w:t>муниципальное бюджетное общеобразовательное учреждение города Ульяновска «Средняя школа № 52</w:t>
      </w:r>
    </w:p>
    <w:p w:rsidR="00956F49" w:rsidRPr="0036651E" w:rsidRDefault="00956F49" w:rsidP="00956F49">
      <w:pPr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eastAsia="Calibri" w:hAnsi="PT Astra Serif"/>
          <w:sz w:val="24"/>
          <w:szCs w:val="24"/>
        </w:rPr>
        <w:t>имени Героя Российской Федерации Шишкова А.В.»</w:t>
      </w:r>
    </w:p>
    <w:p w:rsidR="00956F49" w:rsidRPr="0036651E" w:rsidRDefault="00956F49" w:rsidP="00956F49">
      <w:pPr>
        <w:jc w:val="center"/>
        <w:rPr>
          <w:rFonts w:ascii="PT Astra Serif" w:eastAsia="Calibri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  <w:gridCol w:w="1767"/>
        <w:gridCol w:w="3697"/>
      </w:tblGrid>
      <w:tr w:rsidR="00956F49" w:rsidRPr="0036651E" w:rsidTr="00C32DF3">
        <w:tc>
          <w:tcPr>
            <w:tcW w:w="5778" w:type="dxa"/>
            <w:hideMark/>
          </w:tcPr>
          <w:p w:rsidR="00956F49" w:rsidRPr="0036651E" w:rsidRDefault="00956F49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Рассмотрено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на заседании ШМО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учителей математики, физики, 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информатики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Протокол № 1 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от «28» августа 2024 г.</w:t>
            </w:r>
          </w:p>
          <w:p w:rsidR="00956F49" w:rsidRPr="0036651E" w:rsidRDefault="00956F49" w:rsidP="00C32DF3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Руководитель ШМО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___________И.А.Здобнякова </w:t>
            </w:r>
          </w:p>
        </w:tc>
        <w:tc>
          <w:tcPr>
            <w:tcW w:w="3544" w:type="dxa"/>
            <w:hideMark/>
          </w:tcPr>
          <w:p w:rsidR="00956F49" w:rsidRPr="0036651E" w:rsidRDefault="00956F49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Согласовано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Заместитель директора по УВР 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______________О.Г. Чатта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«28» августа 2024 г.</w:t>
            </w:r>
          </w:p>
        </w:tc>
        <w:tc>
          <w:tcPr>
            <w:tcW w:w="1767" w:type="dxa"/>
          </w:tcPr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956F49" w:rsidRPr="0036651E" w:rsidRDefault="00956F49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Утверждено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Приказ №387 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от «30» августа 2024</w:t>
            </w:r>
          </w:p>
          <w:p w:rsidR="00956F49" w:rsidRPr="0036651E" w:rsidRDefault="00956F49" w:rsidP="00C32DF3">
            <w:pPr>
              <w:ind w:left="-174" w:firstLine="142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Директор МБОУ СШ № 52 имени Героя Российской Федерации Шишкова А.В.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:rsidR="00956F49" w:rsidRPr="0036651E" w:rsidRDefault="00956F49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А.В.Чечуков</w:t>
            </w:r>
          </w:p>
        </w:tc>
      </w:tr>
    </w:tbl>
    <w:p w:rsidR="00956F49" w:rsidRPr="0036651E" w:rsidRDefault="00956F49" w:rsidP="00956F49">
      <w:pPr>
        <w:suppressAutoHyphens/>
        <w:spacing w:line="276" w:lineRule="auto"/>
        <w:jc w:val="center"/>
        <w:rPr>
          <w:rFonts w:ascii="PT Astra Serif" w:eastAsia="Arial Unicode MS" w:hAnsi="PT Astra Serif"/>
          <w:b/>
          <w:kern w:val="3"/>
          <w:sz w:val="24"/>
          <w:szCs w:val="24"/>
        </w:rPr>
      </w:pPr>
    </w:p>
    <w:p w:rsidR="00956F49" w:rsidRDefault="00956F49" w:rsidP="00956F49">
      <w:pPr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56F49" w:rsidRDefault="00956F49" w:rsidP="00956F49">
      <w:pPr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56F49" w:rsidRPr="009C3123" w:rsidRDefault="00956F49" w:rsidP="00956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123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956F49" w:rsidRPr="009C3123" w:rsidRDefault="00956F49" w:rsidP="00956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123">
        <w:rPr>
          <w:rFonts w:ascii="Times New Roman" w:hAnsi="Times New Roman" w:cs="Times New Roman"/>
          <w:sz w:val="28"/>
          <w:szCs w:val="28"/>
        </w:rPr>
        <w:t>«</w:t>
      </w:r>
      <w:r w:rsidR="00F31E85">
        <w:rPr>
          <w:rFonts w:ascii="Times New Roman" w:hAnsi="Times New Roman" w:cs="Times New Roman"/>
          <w:sz w:val="28"/>
          <w:szCs w:val="28"/>
        </w:rPr>
        <w:t>Крепкий орешек по физике</w:t>
      </w:r>
      <w:r w:rsidRPr="009C3123">
        <w:rPr>
          <w:rFonts w:ascii="Times New Roman" w:hAnsi="Times New Roman" w:cs="Times New Roman"/>
          <w:sz w:val="28"/>
          <w:szCs w:val="28"/>
        </w:rPr>
        <w:t>»</w:t>
      </w:r>
    </w:p>
    <w:p w:rsidR="00956F49" w:rsidRPr="009C3123" w:rsidRDefault="00956F49" w:rsidP="00956F49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F31E85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</w:p>
    <w:p w:rsidR="00956F49" w:rsidRPr="00A441C0" w:rsidRDefault="00956F49" w:rsidP="00956F49">
      <w:pPr>
        <w:autoSpaceDN w:val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C3123">
        <w:rPr>
          <w:rFonts w:ascii="Times New Roman" w:hAnsi="Times New Roman" w:cs="Times New Roman"/>
          <w:sz w:val="28"/>
          <w:szCs w:val="28"/>
          <w:lang w:eastAsia="ru-RU"/>
        </w:rPr>
        <w:t>на 2024 — 2025 учебный год</w:t>
      </w:r>
    </w:p>
    <w:tbl>
      <w:tblPr>
        <w:tblW w:w="4439" w:type="dxa"/>
        <w:jc w:val="right"/>
        <w:tblLook w:val="04A0" w:firstRow="1" w:lastRow="0" w:firstColumn="1" w:lastColumn="0" w:noHBand="0" w:noVBand="1"/>
      </w:tblPr>
      <w:tblGrid>
        <w:gridCol w:w="4439"/>
      </w:tblGrid>
      <w:tr w:rsidR="00956F49" w:rsidRPr="00302182" w:rsidTr="00C32DF3">
        <w:trPr>
          <w:trHeight w:val="1758"/>
          <w:jc w:val="right"/>
        </w:trPr>
        <w:tc>
          <w:tcPr>
            <w:tcW w:w="4439" w:type="dxa"/>
          </w:tcPr>
          <w:p w:rsidR="00956F49" w:rsidRPr="00302182" w:rsidRDefault="00956F49" w:rsidP="00C32DF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F49" w:rsidRPr="00302182" w:rsidRDefault="00956F49" w:rsidP="00C32DF3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Программу составила </w:t>
            </w:r>
          </w:p>
          <w:p w:rsidR="00956F49" w:rsidRPr="00302182" w:rsidRDefault="00956F49" w:rsidP="00C32DF3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  <w:p w:rsidR="00956F49" w:rsidRPr="00302182" w:rsidRDefault="00956F49" w:rsidP="00C32DF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Дорошева Е.И.</w:t>
            </w:r>
          </w:p>
        </w:tc>
      </w:tr>
    </w:tbl>
    <w:p w:rsidR="00956F49" w:rsidRPr="00302182" w:rsidRDefault="00956F49" w:rsidP="00956F49">
      <w:pPr>
        <w:autoSpaceDN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6F49" w:rsidRPr="00302182" w:rsidRDefault="00956F49" w:rsidP="00956F49">
      <w:pPr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182">
        <w:rPr>
          <w:rFonts w:ascii="Times New Roman" w:hAnsi="Times New Roman" w:cs="Times New Roman"/>
          <w:sz w:val="24"/>
          <w:szCs w:val="24"/>
          <w:lang w:eastAsia="ru-RU"/>
        </w:rPr>
        <w:t>Ульяновск, 2024г.</w:t>
      </w:r>
    </w:p>
    <w:p w:rsidR="00956F49" w:rsidRPr="00302182" w:rsidRDefault="00956F49" w:rsidP="0095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ПОЯСНИТЕЛЬНАЯ ЗАПИСКА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</w:t>
      </w:r>
      <w:r w:rsidRPr="00DE15C0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«Физика» для 9 класса </w:t>
      </w:r>
      <w:r w:rsidRPr="00DE15C0">
        <w:rPr>
          <w:rFonts w:ascii="Times New Roman" w:eastAsia="Calibri" w:hAnsi="Times New Roman" w:cs="Times New Roman"/>
          <w:sz w:val="24"/>
          <w:szCs w:val="24"/>
        </w:rPr>
        <w:t>составлена в соответствии с требованиями Федерального государственного образовательного стандарта основного общего образования</w:t>
      </w:r>
      <w:r w:rsidR="00A422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A42211"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ФГОС ООО) и </w:t>
      </w:r>
      <w:r w:rsidRPr="00DE15C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писем Министерства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образования и науки Российской Федерации «Об изучении предметной области «Физика»</w:t>
      </w:r>
      <w:r w:rsidRPr="00DE15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реализована через: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занятия по предметной области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включение занятий по предметной области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внеурочную деятельность в рамках реализации программы работы с одаренными обучающимися.</w:t>
      </w:r>
    </w:p>
    <w:p w:rsidR="00DE15C0" w:rsidRPr="00DE15C0" w:rsidRDefault="00A42211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СШ №</w:t>
      </w:r>
      <w:r w:rsid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</w:t>
      </w:r>
      <w:r w:rsid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Ульяновска 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рамка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программы работы с 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="00DE15C0"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факультатива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включения в План внеурочной деятельности курса «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="00DE15C0"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15C0" w:rsidRPr="00DE15C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, рассчитанного на 34 часа (1 час в неделю). 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Данный учебный предмет имеет своей целью развитие мышления, прежде всего, и формирование системного мышления, подготовку к ОГЭ по физике. </w:t>
      </w:r>
      <w:r w:rsidRPr="00DE15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предмета «Физика» способствует решению следующих задач: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овладения обучающимися методами научного познания и методами исследования объектов и явлений природы;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приобретения обучающимися знаний о механических, тепловых, электромагнитных, квантовых явлениях, физических величинах, характеризующих эти явления;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  <w:r w:rsidRPr="00DE15C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Ценностными ориентирами </w:t>
      </w:r>
      <w:r w:rsidRPr="00DE15C0">
        <w:rPr>
          <w:rFonts w:ascii="Times New Roman" w:eastAsia="Symbol" w:hAnsi="Times New Roman" w:cs="Times New Roman"/>
          <w:bCs/>
          <w:color w:val="000000"/>
          <w:sz w:val="24"/>
          <w:szCs w:val="24"/>
          <w:lang w:eastAsia="zh-CN"/>
        </w:rPr>
        <w:t>при освоении курса служат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социальная солидарность, труд и творчество, наука, искусство, природа, человечество и его развитие. </w:t>
      </w:r>
    </w:p>
    <w:p w:rsidR="00DE15C0" w:rsidRPr="00DE15C0" w:rsidRDefault="00DE15C0" w:rsidP="00DE15C0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DE15C0" w:rsidRPr="00DE15C0" w:rsidRDefault="00DE15C0" w:rsidP="00DE15C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Symbol" w:hAnsi="Times New Roman" w:cs="Times New Roman"/>
          <w:b/>
          <w:bCs/>
          <w:color w:val="191919"/>
          <w:sz w:val="24"/>
          <w:szCs w:val="24"/>
          <w:lang w:eastAsia="zh-CN"/>
        </w:rPr>
        <w:br w:type="page"/>
      </w: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2. 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РЕЗУЛЬТАТЫ ОСВОЕНИЯ </w:t>
      </w: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КУРСА ВНЕУРОЧНОЙ ДЕЯТЕЛЬНОСТИ </w:t>
      </w: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«ФИЗ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>ИКА</w:t>
      </w: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DE15C0" w:rsidRPr="00DE15C0" w:rsidRDefault="00DE15C0" w:rsidP="00DE15C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курса внеурочной деятельности «Физика</w:t>
      </w:r>
      <w:r w:rsidRPr="00DE15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 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направлено на формирование 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личностных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метапредметных и предметных результатов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Критичность мышления, инициатива, находчивость, активность при решении практических задач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5. Р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компетентности в области использования информационно-коммуникационных технологий;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</w:t>
      </w:r>
      <w:r w:rsidRPr="00DE15C0">
        <w:rPr>
          <w:rFonts w:ascii="Times New Roman" w:eastAsia="HiddenHorzOCR, 'MS Mincho'" w:hAnsi="Times New Roman" w:cs="Times New Roman"/>
          <w:kern w:val="3"/>
          <w:sz w:val="24"/>
          <w:szCs w:val="24"/>
          <w:lang w:eastAsia="ru-RU"/>
        </w:rPr>
        <w:t>мение видеть физическую задачу в контексте проблемной ситуации в других дисциплинах, в окружающей жизни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 xml:space="preserve">8.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избыточной, точной или вероятностной 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информации;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 xml:space="preserve">9. 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10. Умение выдвигать гипотезы при решении задачи понимать необходимость их проверки;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DE15C0" w:rsidRPr="00DE15C0" w:rsidRDefault="00DE15C0" w:rsidP="00DE15C0">
      <w:p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DE15C0" w:rsidRPr="00DE15C0" w:rsidRDefault="00DE15C0" w:rsidP="00DE15C0">
      <w:p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Владение базовым понятийным аппаратом по основным разделам содержания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СОДЕРЖАНИЕ КУРСА ВНЕУРОЧНОЙ ДЕЯТЕЛЬНОСТИ </w:t>
      </w: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КИНЕМАТИКА</w:t>
      </w:r>
      <w:r w:rsidRPr="00DE15C0">
        <w:rPr>
          <w:rFonts w:ascii="Times New Roman" w:eastAsia="Calibri" w:hAnsi="Times New Roman" w:cs="Times New Roman"/>
          <w:b/>
          <w:sz w:val="24"/>
          <w:lang w:eastAsia="zh-CN"/>
        </w:rPr>
        <w:t xml:space="preserve"> – 7 ЧАСОВ.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движения свободно падающего тела.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движения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скорости равномерного движения при использовании тренажера «беговая дорожка».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опытов Галилея по определению ускорения свободного падения тел.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Принципы работы приборов для измерения скоростей и ускорений.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Применение свободного падения для измерения реакции человека.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Расчет траектории движения персонажей рассказов Р.Распэ.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ОГЭ по физике).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ДИНАМИКА</w:t>
      </w:r>
      <w:r w:rsidRPr="00DE15C0">
        <w:rPr>
          <w:rFonts w:ascii="Times New Roman" w:eastAsia="Calibri" w:hAnsi="Times New Roman" w:cs="Times New Roman"/>
          <w:b/>
          <w:sz w:val="24"/>
          <w:lang w:eastAsia="zh-CN"/>
        </w:rPr>
        <w:t xml:space="preserve"> – 8 ЧАСОВ.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Инерциальные системы отсчета. Сила. Законы Ньютона. Движение тела под действием нескольких сил. Движение системы связанных тел.  Динамика равномерного движения материальной точки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массы тела с использованием векторного разложения силы.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кинематики и динамики равноускоренного движения (на примере машины Атвуда).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трения скольжения.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опытов Кулона и Амонтона по определению величины силы трения скольжения.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Первые искусственные спутники Земли.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Как отличаются механические процессы на Земле от механических процессов в космосе?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Тела Солнечной системы.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Открытия на кончике пера.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ОГЭ по физике).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3. ИМПУЛЬС. ЗАКОН СОХРАНЕНИЯ ИМПУЛЬСА – 3 ЧАСА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Импульс. Изменение импульса материальной точки. Система тел. Закон сохранения импульса.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Реактивное движение в природе.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Расследование ДТП с помощью закона сохранения импульса.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4. МЕХАНИЧЕСКАЯ РАБОТА. МЕХАНИЧЕСКАЯ ЭНЕРГИЯ. ЗАКОН СОХРАНЕНИЯ МЕХАНИЧЕСКОЙ ЭНЕРГИИ – 2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Механическая работа, мощность. Кинетическая и потенциальная энергии. Механическая энергия системы тел. Изменение механической энергии. Закон сохранения механической энергии.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Вычисление работы силы.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средней мощности человека за сутки.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Расчет изменения механической энергии баскетбольного мяча за дин удар/серию ударов и графическое представление зависимости изменения энергии от количества ударов.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Экспериментальные задачи на использование закона сохранения энергии.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5. СТАТИКА – 2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Равновесие тела. Момент силы. Условия равновесия твердого тела. Простые механизмы.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центров масс различных тел (три способа).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Применение простых механизмов в строительстве: от землянки до небоскреба.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Исследование конструкции велосипеда.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6. МЕХАНИЧЕСКИЕ КОЛЕБАНИЯ И ВОЛНЫ – 3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Механические волны. Длина и скорость волны. Звук.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Изучение колебаний нитяного маятника.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Струнные музыкальные инструменты.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Колебательные системы в природе и технике.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7. ЭЛЕКТРОМАГНИТНЫЕ КОЛЕБАНИЯ И ВОЛНЫ – 2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Переменный электрический ток. Колебательный контур. Вынужденные и свободные ЭМ колебания.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ЭМ волны и их свойства.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Принципы радиосвязи и телевидения.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Влияние ЭМ излучений на живые организмы.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Изготовление установки для демонстрации опытов по ЭМИ.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Электромагнитное излучение СВЧ-печи.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опытов Ампера.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A42211" w:rsidRDefault="00A42211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A42211" w:rsidRDefault="00A42211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8. ОПТИКА – 4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Источники света. Действия света. Закон прямолинейного распространения света. Закон отражения света. Построение изображений в плоском зеркале.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Экспериментальная проверка закона отражения света.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показателя преломления воды.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фокусного расстояния собирающей линзы.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История исследования световых явлений.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телескопа Галилея.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Изготовление калейдоскопа.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9. ФИЗИКА АТОМА И АТОМНОГО ЯДРА – 3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Строение атома. Поглощение и испускание света атомами. Оптические спектры.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Альфа- и бета-распады. Правила смещения.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Ядерные реакции. Деление и синтез ядер. Ядерная энергетика. Источники энергии Солнца и звезд.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Регистрация ядерных излучений. Влияние радиоактивных излучений на живые организмы. Дозиметрия. Экологические проблемы ядерной энергетики.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История изучения атома.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КПД солнечной батареи.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Невидимые излучения в спектре нагретых тел.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  <w:t>4. КАЛЕНДАРНО-ТЕМАТИЧЕСКОЕ ПЛАНИРОВАНИЕ КУРСА ВНЕУРОЧНОЙ ДЕЯТЕЛЬНОСТИ «ФИЗИКА»</w:t>
      </w:r>
    </w:p>
    <w:p w:rsidR="00DE15C0" w:rsidRPr="00DE15C0" w:rsidRDefault="00DE15C0" w:rsidP="00DE15C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tbl>
      <w:tblPr>
        <w:tblW w:w="1461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012"/>
        <w:gridCol w:w="996"/>
        <w:gridCol w:w="3473"/>
        <w:gridCol w:w="4855"/>
        <w:gridCol w:w="1696"/>
        <w:gridCol w:w="2346"/>
        <w:gridCol w:w="235"/>
      </w:tblGrid>
      <w:tr w:rsidR="00A42211" w:rsidRPr="00DE15C0" w:rsidTr="00B23A09">
        <w:trPr>
          <w:gridAfter w:val="1"/>
          <w:wAfter w:w="236" w:type="dxa"/>
          <w:cantSplit/>
          <w:trHeight w:val="1124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11" w:rsidRPr="00DE15C0" w:rsidRDefault="00A42211" w:rsidP="00DE15C0">
            <w:pPr>
              <w:suppressAutoHyphens/>
              <w:spacing w:after="0" w:line="240" w:lineRule="auto"/>
              <w:ind w:left="-103" w:right="-111" w:firstLine="1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№ </w:t>
            </w:r>
          </w:p>
          <w:p w:rsidR="00A42211" w:rsidRPr="00DE15C0" w:rsidRDefault="00A42211" w:rsidP="00DE15C0">
            <w:pPr>
              <w:suppressAutoHyphens/>
              <w:spacing w:after="0" w:line="240" w:lineRule="auto"/>
              <w:ind w:left="-103" w:right="-11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11" w:rsidRPr="00DE15C0" w:rsidRDefault="00A42211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  <w:p w:rsidR="00A42211" w:rsidRPr="00DE15C0" w:rsidRDefault="00A42211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занятия </w:t>
            </w:r>
          </w:p>
          <w:p w:rsidR="00A42211" w:rsidRPr="00DE15C0" w:rsidRDefault="00A42211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в теме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11" w:rsidRPr="00DE15C0" w:rsidRDefault="00A42211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Тема занятия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11" w:rsidRPr="00DE15C0" w:rsidRDefault="00A42211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Основные виды учебной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11" w:rsidRPr="00DE15C0" w:rsidRDefault="00A42211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11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Дана по факту </w:t>
            </w:r>
          </w:p>
        </w:tc>
      </w:tr>
      <w:tr w:rsidR="00DE15C0" w:rsidRPr="00DE15C0" w:rsidTr="00B23A09">
        <w:trPr>
          <w:gridAfter w:val="1"/>
          <w:wAfter w:w="236" w:type="dxa"/>
          <w:cantSplit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C0" w:rsidRPr="00DE15C0" w:rsidRDefault="00DE15C0" w:rsidP="00DE15C0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КИНЕМАТИКА</w:t>
            </w:r>
            <w:r w:rsidRPr="00DE15C0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– 7 ЧАСОВ.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Способы описания механического движения как способы описания функциональных зависимостей.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 способах описания движения. Анализ иллюстративного материала на примере мультфильма «Вовка в тридевятом царстве»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after="0"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after="0"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Прямолинейное равномерное движение по плоскости? Смотря из какой точки наблюдать…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Вывод формулы изменения координаты. Работа в малых группах над алгоритмом решения задач по указанной теме</w:t>
            </w:r>
            <w:r w:rsidRPr="00DE15C0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6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качественных и расчетных задач по теме «Моя задача на относительность движения»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Лабораторные работы: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Изучение движения свободно падающего тела», «Изучение движения тела по окружности»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и куда полетела вишневая косточка? Расчет траектории движения тел и персонажей рассказов Р.Распэ о Мюнхаузене.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расчетных задач на составление авторских задач по теме «Моя задача на расчет движения тела, брошенного под углом к горизонту»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Историческая реконструкция опытов Галилея по определению ускорения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g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Определение скорости равномерного движения при использовании тренажера «беговая дорожка».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Принципы работы приборов для измерения скоростей и ускорений.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презентаций и результатов проектных работ учащихся по предложенной тематике. Решение заданий ОГЭ по кинематике.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C0" w:rsidRPr="00DE15C0" w:rsidRDefault="00DE15C0" w:rsidP="00DE15C0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ДИНАМИКА</w:t>
            </w:r>
            <w:r w:rsidRPr="00DE15C0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– 8 ЧАСОВ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Сила воли, сила убеждения или сила – физическая величина? 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текста 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классах сил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Обсуждение произведений классической литературы, в которых описываются различные силы.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«Измерение массы тела с использованием векторного разложения силы»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в малых группах, решение задачи в общем виде, предсказание результата и его проверка опытным путем, расчет  погрешности прямых и косвенных измерений.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Движение тела под действием нескольких сил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качественных и расчетных задач; составление авторских задач по теме «Моя задача на применение законов Ньютона»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Движение системы связанных тел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Лабораторные работы: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«Изучение кинематики и динамики равноускоренного движения (машина Атвуда)»,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«Изучение трения скольжения»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в малых группах, расчет  погрешности прямых и косвенных измерений. Презентация и обсуждение результатов работ.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История развития представлений о Вселенной. Солнечная система. Движение планет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 их спутников.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История развития представлений о Вселенной». Изучение расположения и движения планет с помощью модели-теллурия.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Открытия на кончике пера. Первые искусственные спутники Земли.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закона всемирного тяготения. Составление и решение авторских задач по теме: «Моя задача на применение ЗВТ»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3. ИМПУЛЬС. ЗАКОН СОХРАНЕНИЯ ИМПУЛЬСА – 3 ЧАСА</w:t>
            </w:r>
          </w:p>
        </w:tc>
      </w:tr>
      <w:tr w:rsidR="000656B2" w:rsidRPr="00DE15C0" w:rsidTr="00B23A09">
        <w:trPr>
          <w:gridAfter w:val="1"/>
          <w:wAfter w:w="236" w:type="dxa"/>
          <w:trHeight w:val="13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вы яхту назовете…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замкнутых системах и законе сохранения импульса. Изучение и анализ иллюстративного материала на примере мультфильма «Приключения капитана Врунгеля»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Реактивное движение в природе.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Реактивное движение в природе».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Расследование ДТП с помощью закона сохранения импульса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4. МЕХАНИЧЕСКАЯ РАБОТА. МЕХАНИЧЕСКАЯ ЭНЕРГИЯ. ЗАКОН СОХРАНЕНИЯ МЕХАНИЧЕСКОЙ ЭНЕРГИИ – 2 ЧАСА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Определение средней мощности человека за сутки.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Расчет изменения механической энергии баскетбольного мяча за дин удар/серию ударов и графическое представление зависимости изменения энергии от количества ударов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в малых группах, расчет  погрешности прямых и косвенных измерений. Построение графика зависимости изменения энергии от количества ударов. Презентация и обсуждение результатов работ.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5. СТАТИКА – 2 ЧАСА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«Определение центров масс различных тел (три способа)»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Применение простых механизмов в строительстве: от землянки до небоскреба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Применение простых механизмов в технике». Изучение и анализ иллюстративного материала на примере мультфильмов «Чебурашка и Гена строят дом», «Мадагаскар»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6. МЕХАНИЧЕСКИЕ КОЛЕБАНИЯ И ВОЛНЫ – 3 ЧАСА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Виды маятников и их колебаний.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колебаний и маятников. Изучение и анализ результатов экспериментов с маятниками.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переносит волна?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Колебательные системы в природе и технике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«Колебательные системы в природе и технике».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учеб. 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7. ЭЛЕКТРОМАГНИТНЫЕ КОЛЕБАНИЯ И ВОЛНЫ – 2 ЧАСА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Экспериментальная проверка свойств ЭМ волн.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 электромагнитного излучения СВЧ-печи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8. ОПТИКА – 4 ЧАСА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«Исследование световых явлений». Работа в малых группах над моделью калейдоскопа.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Экспериментальная проверка закона отражения света.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 (создание установки). Выполнение практической работы в малых группах, обсуждение результатов.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«Измерение показателя преломления воды»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отличаются показатели преломления цветного стекла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группах. Решение экспериментальных задач, обсуждение результатов, построение графической зависимости показателя преломления света от его частоты.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5C0" w:rsidRPr="00DE15C0" w:rsidTr="00B23A09">
        <w:trPr>
          <w:gridAfter w:val="1"/>
          <w:wAfter w:w="236" w:type="dxa"/>
        </w:trPr>
        <w:tc>
          <w:tcPr>
            <w:tcW w:w="1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9. ФИЗИКА АТОМА И АТОМНОГО ЯДРА – 3 ЧАСА</w:t>
            </w: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Поглощение и испускание света атомами. Оптические спектры. 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оптических спектров и их применении к химическому анализу состава тел.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Измерение КПД солнечной батареи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6B2" w:rsidRPr="00DE15C0" w:rsidTr="00B23A09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2" w:colLast="2"/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Влияние радиоактивных излучений на живые организмы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56B2" w:rsidRPr="00DE15C0" w:rsidRDefault="000656B2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«Радиация вредная и полезная».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 учеб.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B2" w:rsidRPr="00DE15C0" w:rsidRDefault="000656B2" w:rsidP="00DE1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</w:tbl>
    <w:p w:rsidR="00DE15C0" w:rsidRPr="00DE15C0" w:rsidRDefault="00DE15C0" w:rsidP="00A42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zh-CN"/>
        </w:rPr>
        <w:br w:type="page"/>
      </w: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ЛИСТ КОРРЕКЦИИ В КАЛЕНДАРНО-ТЕМАТИЧЕСКОМ ПЛАНИРОВАНИИ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Класс _______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-3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20"/>
        <w:gridCol w:w="2100"/>
        <w:gridCol w:w="2394"/>
        <w:gridCol w:w="4982"/>
        <w:gridCol w:w="4484"/>
      </w:tblGrid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по факту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C0" w:rsidRPr="00DE15C0" w:rsidRDefault="00DE15C0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Причины</w:t>
            </w: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E15C0" w:rsidRPr="00DE15C0" w:rsidTr="00A422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C0" w:rsidRPr="00DE15C0" w:rsidRDefault="00DE15C0" w:rsidP="00DE15C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E15C0" w:rsidRPr="00DE15C0" w:rsidRDefault="00DE15C0" w:rsidP="00DE15C0"/>
    <w:p w:rsidR="00506589" w:rsidRDefault="00506589"/>
    <w:sectPr w:rsidR="00506589" w:rsidSect="00A42211">
      <w:footerReference w:type="default" r:id="rId7"/>
      <w:pgSz w:w="16838" w:h="11906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22" w:rsidRDefault="00D51722" w:rsidP="00DE15C0">
      <w:pPr>
        <w:spacing w:after="0" w:line="240" w:lineRule="auto"/>
      </w:pPr>
      <w:r>
        <w:separator/>
      </w:r>
    </w:p>
  </w:endnote>
  <w:endnote w:type="continuationSeparator" w:id="0">
    <w:p w:rsidR="00D51722" w:rsidRDefault="00D51722" w:rsidP="00DE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11" w:rsidRDefault="00A422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F49">
      <w:rPr>
        <w:noProof/>
      </w:rPr>
      <w:t>16</w:t>
    </w:r>
    <w:r>
      <w:fldChar w:fldCharType="end"/>
    </w:r>
  </w:p>
  <w:p w:rsidR="00A42211" w:rsidRDefault="00A422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22" w:rsidRDefault="00D51722" w:rsidP="00DE15C0">
      <w:pPr>
        <w:spacing w:after="0" w:line="240" w:lineRule="auto"/>
      </w:pPr>
      <w:r>
        <w:separator/>
      </w:r>
    </w:p>
  </w:footnote>
  <w:footnote w:type="continuationSeparator" w:id="0">
    <w:p w:rsidR="00D51722" w:rsidRDefault="00D51722" w:rsidP="00DE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C0"/>
    <w:rsid w:val="000656B2"/>
    <w:rsid w:val="000958FC"/>
    <w:rsid w:val="00391DDF"/>
    <w:rsid w:val="003C1F78"/>
    <w:rsid w:val="003C5C8F"/>
    <w:rsid w:val="004A5F71"/>
    <w:rsid w:val="004B477F"/>
    <w:rsid w:val="00506589"/>
    <w:rsid w:val="00956F49"/>
    <w:rsid w:val="00A42211"/>
    <w:rsid w:val="00B23A09"/>
    <w:rsid w:val="00B52358"/>
    <w:rsid w:val="00C80431"/>
    <w:rsid w:val="00CC68B6"/>
    <w:rsid w:val="00D00AC2"/>
    <w:rsid w:val="00D3764A"/>
    <w:rsid w:val="00D51722"/>
    <w:rsid w:val="00DA596B"/>
    <w:rsid w:val="00DE15C0"/>
    <w:rsid w:val="00F31E85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DA63-76DE-4022-B5CC-BC9EFBD6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15C0"/>
  </w:style>
  <w:style w:type="character" w:styleId="a5">
    <w:name w:val="footnote reference"/>
    <w:uiPriority w:val="99"/>
    <w:semiHidden/>
    <w:unhideWhenUsed/>
    <w:rsid w:val="00DE15C0"/>
    <w:rPr>
      <w:vertAlign w:val="superscript"/>
    </w:rPr>
  </w:style>
  <w:style w:type="numbering" w:customStyle="1" w:styleId="WW8Num10">
    <w:name w:val="WW8Num10"/>
    <w:basedOn w:val="a2"/>
    <w:rsid w:val="00DE15C0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0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</cp:lastModifiedBy>
  <cp:revision>9</cp:revision>
  <cp:lastPrinted>2023-09-23T03:44:00Z</cp:lastPrinted>
  <dcterms:created xsi:type="dcterms:W3CDTF">2023-09-23T03:47:00Z</dcterms:created>
  <dcterms:modified xsi:type="dcterms:W3CDTF">2024-10-14T15:03:00Z</dcterms:modified>
</cp:coreProperties>
</file>